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2E4E" w:rsidRPr="003E11C5" w:rsidRDefault="00B72E4E" w:rsidP="003E11C5">
      <w:pPr>
        <w:spacing w:line="480" w:lineRule="auto"/>
        <w:rPr>
          <w:rFonts w:ascii="Times New Roman" w:hAnsi="Times New Roman" w:cs="Times New Roman"/>
          <w:sz w:val="24"/>
          <w:szCs w:val="24"/>
        </w:rPr>
      </w:pPr>
      <w:bookmarkStart w:id="0" w:name="_GoBack"/>
      <w:bookmarkEnd w:id="0"/>
    </w:p>
    <w:p w:rsidR="003E11C5" w:rsidRPr="003E11C5" w:rsidRDefault="003E11C5" w:rsidP="003E11C5">
      <w:pPr>
        <w:spacing w:line="480" w:lineRule="auto"/>
        <w:rPr>
          <w:rFonts w:ascii="Times New Roman" w:hAnsi="Times New Roman" w:cs="Times New Roman"/>
          <w:sz w:val="24"/>
          <w:szCs w:val="24"/>
        </w:rPr>
      </w:pPr>
      <w:r w:rsidRPr="003E11C5">
        <w:rPr>
          <w:rFonts w:ascii="Times New Roman" w:hAnsi="Times New Roman" w:cs="Times New Roman"/>
          <w:sz w:val="24"/>
          <w:szCs w:val="24"/>
        </w:rPr>
        <w:t>Name</w:t>
      </w:r>
    </w:p>
    <w:p w:rsidR="003E11C5" w:rsidRPr="003E11C5" w:rsidRDefault="003E11C5" w:rsidP="003E11C5">
      <w:pPr>
        <w:spacing w:line="480" w:lineRule="auto"/>
        <w:rPr>
          <w:rFonts w:ascii="Times New Roman" w:hAnsi="Times New Roman" w:cs="Times New Roman"/>
          <w:sz w:val="24"/>
          <w:szCs w:val="24"/>
        </w:rPr>
      </w:pPr>
      <w:r w:rsidRPr="003E11C5">
        <w:rPr>
          <w:rFonts w:ascii="Times New Roman" w:hAnsi="Times New Roman" w:cs="Times New Roman"/>
          <w:sz w:val="24"/>
          <w:szCs w:val="24"/>
        </w:rPr>
        <w:t>Instructor</w:t>
      </w:r>
    </w:p>
    <w:p w:rsidR="003E11C5" w:rsidRPr="003E11C5" w:rsidRDefault="003E11C5" w:rsidP="003E11C5">
      <w:pPr>
        <w:spacing w:line="480" w:lineRule="auto"/>
        <w:rPr>
          <w:rFonts w:ascii="Times New Roman" w:hAnsi="Times New Roman" w:cs="Times New Roman"/>
          <w:sz w:val="24"/>
          <w:szCs w:val="24"/>
        </w:rPr>
      </w:pPr>
      <w:r w:rsidRPr="003E11C5">
        <w:rPr>
          <w:rFonts w:ascii="Times New Roman" w:hAnsi="Times New Roman" w:cs="Times New Roman"/>
          <w:sz w:val="24"/>
          <w:szCs w:val="24"/>
        </w:rPr>
        <w:t>Course</w:t>
      </w:r>
    </w:p>
    <w:p w:rsidR="003E11C5" w:rsidRPr="003E11C5" w:rsidRDefault="003E11C5" w:rsidP="003E11C5">
      <w:pPr>
        <w:spacing w:line="480" w:lineRule="auto"/>
        <w:rPr>
          <w:rFonts w:ascii="Times New Roman" w:hAnsi="Times New Roman" w:cs="Times New Roman"/>
          <w:sz w:val="24"/>
          <w:szCs w:val="24"/>
        </w:rPr>
      </w:pPr>
      <w:r w:rsidRPr="003E11C5">
        <w:rPr>
          <w:rFonts w:ascii="Times New Roman" w:hAnsi="Times New Roman" w:cs="Times New Roman"/>
          <w:sz w:val="24"/>
          <w:szCs w:val="24"/>
        </w:rPr>
        <w:t>Date</w:t>
      </w:r>
    </w:p>
    <w:p w:rsidR="003E11C5" w:rsidRPr="003E11C5" w:rsidRDefault="003E11C5" w:rsidP="003E11C5">
      <w:pPr>
        <w:spacing w:line="480" w:lineRule="auto"/>
        <w:jc w:val="center"/>
        <w:rPr>
          <w:rFonts w:ascii="Times New Roman" w:hAnsi="Times New Roman" w:cs="Times New Roman"/>
          <w:sz w:val="24"/>
          <w:szCs w:val="24"/>
        </w:rPr>
      </w:pPr>
      <w:r w:rsidRPr="003E11C5">
        <w:rPr>
          <w:rFonts w:ascii="Times New Roman" w:hAnsi="Times New Roman" w:cs="Times New Roman"/>
          <w:sz w:val="24"/>
          <w:szCs w:val="24"/>
        </w:rPr>
        <w:t xml:space="preserve">Analysis of the Passage from </w:t>
      </w:r>
      <w:r w:rsidRPr="003E11C5">
        <w:rPr>
          <w:rFonts w:ascii="Times New Roman" w:hAnsi="Times New Roman" w:cs="Times New Roman"/>
          <w:i/>
          <w:sz w:val="24"/>
          <w:szCs w:val="24"/>
        </w:rPr>
        <w:t xml:space="preserve">The </w:t>
      </w:r>
      <w:proofErr w:type="gramStart"/>
      <w:r w:rsidRPr="003E11C5">
        <w:rPr>
          <w:rFonts w:ascii="Times New Roman" w:hAnsi="Times New Roman" w:cs="Times New Roman"/>
          <w:i/>
          <w:sz w:val="24"/>
          <w:szCs w:val="24"/>
        </w:rPr>
        <w:t xml:space="preserve">Cask </w:t>
      </w:r>
      <w:r>
        <w:rPr>
          <w:rFonts w:ascii="Times New Roman" w:hAnsi="Times New Roman" w:cs="Times New Roman"/>
          <w:i/>
          <w:sz w:val="24"/>
          <w:szCs w:val="24"/>
        </w:rPr>
        <w:t xml:space="preserve"> of</w:t>
      </w:r>
      <w:proofErr w:type="gramEnd"/>
      <w:r>
        <w:rPr>
          <w:rFonts w:ascii="Times New Roman" w:hAnsi="Times New Roman" w:cs="Times New Roman"/>
          <w:i/>
          <w:sz w:val="24"/>
          <w:szCs w:val="24"/>
        </w:rPr>
        <w:t xml:space="preserve"> </w:t>
      </w:r>
      <w:r w:rsidRPr="003E11C5">
        <w:rPr>
          <w:rFonts w:ascii="Times New Roman" w:hAnsi="Times New Roman" w:cs="Times New Roman"/>
          <w:i/>
          <w:sz w:val="24"/>
          <w:szCs w:val="24"/>
        </w:rPr>
        <w:t>Amontillado</w:t>
      </w:r>
    </w:p>
    <w:p w:rsidR="003E11C5" w:rsidRPr="003E11C5" w:rsidRDefault="003E11C5" w:rsidP="003E11C5">
      <w:pPr>
        <w:spacing w:line="480" w:lineRule="auto"/>
        <w:rPr>
          <w:rFonts w:ascii="Times New Roman" w:hAnsi="Times New Roman" w:cs="Times New Roman"/>
          <w:sz w:val="24"/>
          <w:szCs w:val="24"/>
        </w:rPr>
      </w:pPr>
      <w:r w:rsidRPr="003E11C5">
        <w:rPr>
          <w:rFonts w:ascii="Times New Roman" w:hAnsi="Times New Roman" w:cs="Times New Roman"/>
          <w:sz w:val="24"/>
          <w:szCs w:val="24"/>
        </w:rPr>
        <w:t>“It must be understood that neither by word nor deed had I given Fortunato cause to doubt my good will. I continued, as was my wont, to smile in his face, and he did not perceive that my smile now was at the thought of immolation.” (3)</w:t>
      </w:r>
    </w:p>
    <w:p w:rsidR="003E11C5" w:rsidRPr="003E11C5" w:rsidRDefault="003E11C5" w:rsidP="003E11C5">
      <w:pPr>
        <w:spacing w:line="480" w:lineRule="auto"/>
        <w:ind w:firstLine="720"/>
        <w:rPr>
          <w:rFonts w:ascii="Times New Roman" w:hAnsi="Times New Roman" w:cs="Times New Roman"/>
          <w:sz w:val="24"/>
          <w:szCs w:val="24"/>
        </w:rPr>
      </w:pPr>
      <w:r w:rsidRPr="003E11C5">
        <w:rPr>
          <w:rFonts w:ascii="Times New Roman" w:hAnsi="Times New Roman" w:cs="Times New Roman"/>
          <w:sz w:val="24"/>
          <w:szCs w:val="24"/>
        </w:rPr>
        <w:t xml:space="preserve">The narrator of </w:t>
      </w:r>
      <w:r w:rsidRPr="003E11C5">
        <w:rPr>
          <w:rFonts w:ascii="Times New Roman" w:hAnsi="Times New Roman" w:cs="Times New Roman"/>
          <w:i/>
          <w:sz w:val="24"/>
          <w:szCs w:val="24"/>
        </w:rPr>
        <w:t>The Cask of Amontillado</w:t>
      </w:r>
      <w:r w:rsidRPr="003E11C5">
        <w:rPr>
          <w:rFonts w:ascii="Times New Roman" w:hAnsi="Times New Roman" w:cs="Times New Roman"/>
          <w:sz w:val="24"/>
          <w:szCs w:val="24"/>
        </w:rPr>
        <w:t xml:space="preserve">, describe his stand in the word to </w:t>
      </w:r>
      <w:proofErr w:type="gramStart"/>
      <w:r w:rsidRPr="003E11C5">
        <w:rPr>
          <w:rFonts w:ascii="Times New Roman" w:hAnsi="Times New Roman" w:cs="Times New Roman"/>
          <w:sz w:val="24"/>
          <w:szCs w:val="24"/>
        </w:rPr>
        <w:t>Fortunato .</w:t>
      </w:r>
      <w:proofErr w:type="gramEnd"/>
      <w:r w:rsidRPr="003E11C5">
        <w:rPr>
          <w:rFonts w:ascii="Times New Roman" w:hAnsi="Times New Roman" w:cs="Times New Roman"/>
          <w:sz w:val="24"/>
          <w:szCs w:val="24"/>
        </w:rPr>
        <w:t xml:space="preserve"> “It must be understood that neither by word or deed have I given to Fortunato cause to doubt my good will. I continued, as was to my wont, to smile in his face, and he did not perceive that my smile now was at the thought of immolation.” The narrators persistent to prove his word even though he has some doubts about himself shows how much is determined to complete what he believes to be his destiny. His words and deeds to Fortunato seem not to be the cause of his doubts to complete his task. He is supposed to reach Amontillado and much of thought of revenge succeeded the risk that would be accompanied by the task. He kept the thought that “a wrong was </w:t>
      </w:r>
      <w:proofErr w:type="spellStart"/>
      <w:r w:rsidRPr="003E11C5">
        <w:rPr>
          <w:rFonts w:ascii="Times New Roman" w:hAnsi="Times New Roman" w:cs="Times New Roman"/>
          <w:sz w:val="24"/>
          <w:szCs w:val="24"/>
        </w:rPr>
        <w:t>unredressed</w:t>
      </w:r>
      <w:proofErr w:type="spellEnd"/>
      <w:r w:rsidRPr="003E11C5">
        <w:rPr>
          <w:rFonts w:ascii="Times New Roman" w:hAnsi="Times New Roman" w:cs="Times New Roman"/>
          <w:sz w:val="24"/>
          <w:szCs w:val="24"/>
        </w:rPr>
        <w:t xml:space="preserve"> when retribution overtakes its redresser” (3).  The narrator is fully are of what he is doing, and his actions are not just driven by the words he already gave to Fortunato. He continued with the task as if it was his own custom and despite what he had to pass through he was optimistic to reach Amontillado. He vows to revenge for the people of palazzo who were </w:t>
      </w:r>
      <w:r w:rsidRPr="003E11C5">
        <w:rPr>
          <w:rFonts w:ascii="Times New Roman" w:hAnsi="Times New Roman" w:cs="Times New Roman"/>
          <w:sz w:val="24"/>
          <w:szCs w:val="24"/>
        </w:rPr>
        <w:lastRenderedPageBreak/>
        <w:t>insulted by Fortunato.  However, to some extent he respected him to the extent that he succeeded, “he prided himself on his connoisseurship in wine” (3).</w:t>
      </w:r>
    </w:p>
    <w:p w:rsidR="003E11C5" w:rsidRPr="003E11C5" w:rsidRDefault="003E11C5" w:rsidP="003E11C5">
      <w:pPr>
        <w:spacing w:line="480" w:lineRule="auto"/>
        <w:ind w:firstLine="720"/>
        <w:rPr>
          <w:rFonts w:ascii="Times New Roman" w:hAnsi="Times New Roman" w:cs="Times New Roman"/>
          <w:sz w:val="24"/>
          <w:szCs w:val="24"/>
        </w:rPr>
      </w:pPr>
      <w:r w:rsidRPr="003E11C5">
        <w:rPr>
          <w:rFonts w:ascii="Times New Roman" w:hAnsi="Times New Roman" w:cs="Times New Roman"/>
          <w:sz w:val="24"/>
          <w:szCs w:val="24"/>
        </w:rPr>
        <w:t xml:space="preserve">The narrators “smile on his face” shows the technique that was his custom to get the understanding of how to get through to Amontillado. He uses the help of his friend to reach Amontillado; he has doubts about the place. However, when he meets his friend he feels like he has betrayed his friend since he did not find him to consult him before he paid his price to Amontillado. On the contrary, his friend joins him to his vaults even though he never consulted him in the first place (4). Although he can’t stop his doubt about the promise to Amontillado, he has to accomplish the task of revenge.  Despite his friend’s condition of having </w:t>
      </w:r>
      <w:proofErr w:type="spellStart"/>
      <w:r w:rsidRPr="003E11C5">
        <w:rPr>
          <w:rFonts w:ascii="Times New Roman" w:hAnsi="Times New Roman" w:cs="Times New Roman"/>
          <w:sz w:val="24"/>
          <w:szCs w:val="24"/>
        </w:rPr>
        <w:t>Nitre</w:t>
      </w:r>
      <w:proofErr w:type="spellEnd"/>
      <w:r w:rsidRPr="003E11C5">
        <w:rPr>
          <w:rFonts w:ascii="Times New Roman" w:hAnsi="Times New Roman" w:cs="Times New Roman"/>
          <w:sz w:val="24"/>
          <w:szCs w:val="24"/>
        </w:rPr>
        <w:t xml:space="preserve">, he accompanied the narrator to the cavern walls (5). Although this could have been a slowdown to him, his friend was optimistic to help him to the end. To the narrator, the destination was very important and never wanted any inconveniences. He kept on reminding his friend of </w:t>
      </w:r>
      <w:proofErr w:type="spellStart"/>
      <w:r w:rsidRPr="003E11C5">
        <w:rPr>
          <w:rFonts w:ascii="Times New Roman" w:hAnsi="Times New Roman" w:cs="Times New Roman"/>
          <w:sz w:val="24"/>
          <w:szCs w:val="24"/>
        </w:rPr>
        <w:t>Luchesi</w:t>
      </w:r>
      <w:proofErr w:type="spellEnd"/>
      <w:r w:rsidRPr="003E11C5">
        <w:rPr>
          <w:rFonts w:ascii="Times New Roman" w:hAnsi="Times New Roman" w:cs="Times New Roman"/>
          <w:sz w:val="24"/>
          <w:szCs w:val="24"/>
        </w:rPr>
        <w:t xml:space="preserve"> for him to keep on or go back to let him reach his destination. The narrator cannot stand the voice or the longing minutes that his friend was taking before answering him. However, he is concerned to reach the destination and do what he imposed on himself. The narrator through his words implies that he is destined to complete the task despite the words or deed he gave to Fortunato.</w:t>
      </w:r>
    </w:p>
    <w:p w:rsidR="003E11C5" w:rsidRPr="003E11C5" w:rsidRDefault="003E11C5" w:rsidP="003E11C5">
      <w:pPr>
        <w:spacing w:line="480" w:lineRule="auto"/>
        <w:ind w:firstLine="720"/>
        <w:rPr>
          <w:rFonts w:ascii="Times New Roman" w:hAnsi="Times New Roman" w:cs="Times New Roman"/>
          <w:sz w:val="24"/>
          <w:szCs w:val="24"/>
        </w:rPr>
      </w:pPr>
      <w:r w:rsidRPr="003E11C5">
        <w:rPr>
          <w:rFonts w:ascii="Times New Roman" w:hAnsi="Times New Roman" w:cs="Times New Roman"/>
          <w:sz w:val="24"/>
          <w:szCs w:val="24"/>
        </w:rPr>
        <w:t xml:space="preserve">Therefore, the quoted passage depicts the event that took place in the short story, and the quest for the narrator, the price that the narrators had to pay for Amontillado. It portrays some of the themes in the short story and the main events. The events that later in the novel demonstrate how determined the narrator was to reach his destination.  It also illustrates how it is important to keep the promise when it made and the bond that ties that person and his/her promise. </w:t>
      </w:r>
    </w:p>
    <w:p w:rsidR="003E11C5" w:rsidRPr="003E11C5" w:rsidRDefault="003E11C5" w:rsidP="003E11C5">
      <w:pPr>
        <w:spacing w:line="480" w:lineRule="auto"/>
        <w:ind w:firstLine="720"/>
        <w:rPr>
          <w:rFonts w:ascii="Times New Roman" w:hAnsi="Times New Roman" w:cs="Times New Roman"/>
          <w:sz w:val="24"/>
          <w:szCs w:val="24"/>
        </w:rPr>
      </w:pPr>
      <w:r w:rsidRPr="003E11C5">
        <w:rPr>
          <w:rFonts w:ascii="Times New Roman" w:hAnsi="Times New Roman" w:cs="Times New Roman"/>
          <w:sz w:val="24"/>
          <w:szCs w:val="24"/>
        </w:rPr>
        <w:t xml:space="preserve">   </w:t>
      </w: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Default="003E11C5" w:rsidP="003E11C5">
      <w:pPr>
        <w:spacing w:line="480" w:lineRule="auto"/>
        <w:rPr>
          <w:rFonts w:ascii="Times New Roman" w:hAnsi="Times New Roman" w:cs="Times New Roman"/>
          <w:color w:val="222222"/>
          <w:sz w:val="24"/>
          <w:szCs w:val="24"/>
          <w:shd w:val="clear" w:color="auto" w:fill="FFFFFF"/>
        </w:rPr>
      </w:pPr>
    </w:p>
    <w:p w:rsidR="003E11C5" w:rsidRPr="003E11C5" w:rsidRDefault="003E11C5" w:rsidP="003E11C5">
      <w:pPr>
        <w:spacing w:line="480" w:lineRule="auto"/>
        <w:rPr>
          <w:rFonts w:ascii="Times New Roman" w:hAnsi="Times New Roman" w:cs="Times New Roman"/>
          <w:sz w:val="24"/>
          <w:szCs w:val="24"/>
        </w:rPr>
      </w:pPr>
    </w:p>
    <w:p w:rsidR="003E11C5" w:rsidRPr="003E11C5" w:rsidRDefault="003E11C5" w:rsidP="003E11C5">
      <w:pPr>
        <w:spacing w:line="480" w:lineRule="auto"/>
        <w:ind w:firstLine="720"/>
        <w:rPr>
          <w:rFonts w:ascii="Times New Roman" w:hAnsi="Times New Roman" w:cs="Times New Roman"/>
          <w:sz w:val="24"/>
          <w:szCs w:val="24"/>
        </w:rPr>
      </w:pPr>
      <w:r w:rsidRPr="003E11C5">
        <w:rPr>
          <w:rFonts w:ascii="Times New Roman" w:hAnsi="Times New Roman" w:cs="Times New Roman"/>
          <w:sz w:val="24"/>
          <w:szCs w:val="24"/>
        </w:rPr>
        <w:t xml:space="preserve">   </w:t>
      </w:r>
    </w:p>
    <w:p w:rsidR="003E11C5" w:rsidRPr="003E11C5" w:rsidRDefault="003E11C5" w:rsidP="003E11C5">
      <w:pPr>
        <w:spacing w:line="480" w:lineRule="auto"/>
        <w:ind w:firstLine="720"/>
        <w:rPr>
          <w:rFonts w:ascii="Times New Roman" w:hAnsi="Times New Roman" w:cs="Times New Roman"/>
          <w:sz w:val="24"/>
          <w:szCs w:val="24"/>
        </w:rPr>
      </w:pPr>
    </w:p>
    <w:p w:rsidR="003E11C5" w:rsidRPr="003E11C5" w:rsidRDefault="003E11C5" w:rsidP="003E11C5">
      <w:pPr>
        <w:spacing w:line="480" w:lineRule="auto"/>
        <w:ind w:firstLine="720"/>
        <w:rPr>
          <w:rFonts w:ascii="Times New Roman" w:hAnsi="Times New Roman" w:cs="Times New Roman"/>
          <w:sz w:val="24"/>
          <w:szCs w:val="24"/>
        </w:rPr>
      </w:pPr>
    </w:p>
    <w:p w:rsidR="0044798A" w:rsidRPr="00501124" w:rsidRDefault="0044798A" w:rsidP="00501124">
      <w:pPr>
        <w:spacing w:line="480" w:lineRule="auto"/>
        <w:ind w:firstLine="720"/>
        <w:rPr>
          <w:rFonts w:ascii="Times New Roman" w:hAnsi="Times New Roman" w:cs="Times New Roman"/>
          <w:sz w:val="24"/>
          <w:szCs w:val="24"/>
        </w:rPr>
      </w:pPr>
    </w:p>
    <w:sectPr w:rsidR="0044798A" w:rsidRPr="00501124" w:rsidSect="00B72E4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185F" w:rsidRDefault="0097185F" w:rsidP="003E11C5">
      <w:pPr>
        <w:spacing w:after="0" w:line="240" w:lineRule="auto"/>
      </w:pPr>
      <w:r>
        <w:separator/>
      </w:r>
    </w:p>
  </w:endnote>
  <w:endnote w:type="continuationSeparator" w:id="0">
    <w:p w:rsidR="0097185F" w:rsidRDefault="0097185F" w:rsidP="003E11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185F" w:rsidRDefault="0097185F" w:rsidP="003E11C5">
      <w:pPr>
        <w:spacing w:after="0" w:line="240" w:lineRule="auto"/>
      </w:pPr>
      <w:r>
        <w:separator/>
      </w:r>
    </w:p>
  </w:footnote>
  <w:footnote w:type="continuationSeparator" w:id="0">
    <w:p w:rsidR="0097185F" w:rsidRDefault="0097185F" w:rsidP="003E11C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1C5" w:rsidRPr="003E11C5" w:rsidRDefault="003E11C5">
    <w:pPr>
      <w:pStyle w:val="Header"/>
      <w:rPr>
        <w:rFonts w:ascii="Times New Roman" w:hAnsi="Times New Roman" w:cs="Times New Roman"/>
        <w:sz w:val="24"/>
        <w:szCs w:val="24"/>
      </w:rPr>
    </w:pPr>
    <w:r>
      <w:tab/>
    </w:r>
    <w:r>
      <w:tab/>
    </w:r>
    <w:r w:rsidR="00B72E4E" w:rsidRPr="00B72E4E">
      <w:rPr>
        <w:rFonts w:ascii="Times New Roman" w:hAnsi="Times New Roman" w:cs="Times New Roman"/>
        <w:sz w:val="24"/>
        <w:szCs w:val="24"/>
      </w:rPr>
      <w:t>Surname</w:t>
    </w:r>
    <w:r w:rsidR="00B72E4E">
      <w:rPr>
        <w:rFonts w:ascii="Times New Roman" w:hAnsi="Times New Roman" w:cs="Times New Roman"/>
        <w:sz w:val="24"/>
        <w:szCs w:val="24"/>
      </w:rPr>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11C5" w:rsidRPr="00B72E4E" w:rsidRDefault="00B72E4E">
    <w:pPr>
      <w:pStyle w:val="Header"/>
      <w:rPr>
        <w:rFonts w:ascii="Times New Roman" w:hAnsi="Times New Roman" w:cs="Times New Roman"/>
        <w:sz w:val="24"/>
        <w:szCs w:val="24"/>
      </w:rPr>
    </w:pPr>
    <w:r>
      <w:tab/>
    </w:r>
    <w:r>
      <w:tab/>
    </w:r>
    <w:r w:rsidRPr="00B72E4E">
      <w:rPr>
        <w:rFonts w:ascii="Times New Roman" w:hAnsi="Times New Roman" w:cs="Times New Roman"/>
        <w:sz w:val="24"/>
        <w:szCs w:val="24"/>
      </w:rPr>
      <w:t>Surname1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98A"/>
    <w:rsid w:val="00150F54"/>
    <w:rsid w:val="001A67AC"/>
    <w:rsid w:val="00263D31"/>
    <w:rsid w:val="003E11C5"/>
    <w:rsid w:val="00411A46"/>
    <w:rsid w:val="0044798A"/>
    <w:rsid w:val="004B4F51"/>
    <w:rsid w:val="00501124"/>
    <w:rsid w:val="005D3719"/>
    <w:rsid w:val="007A1056"/>
    <w:rsid w:val="00967593"/>
    <w:rsid w:val="0097185F"/>
    <w:rsid w:val="00B340AC"/>
    <w:rsid w:val="00B72E4E"/>
    <w:rsid w:val="00C665CD"/>
    <w:rsid w:val="00D101E4"/>
    <w:rsid w:val="00D276A9"/>
    <w:rsid w:val="00E61721"/>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E1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1C5"/>
  </w:style>
  <w:style w:type="paragraph" w:styleId="Footer">
    <w:name w:val="footer"/>
    <w:basedOn w:val="Normal"/>
    <w:link w:val="FooterChar"/>
    <w:uiPriority w:val="99"/>
    <w:unhideWhenUsed/>
    <w:rsid w:val="003E1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1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3E11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11C5"/>
  </w:style>
  <w:style w:type="paragraph" w:styleId="Footer">
    <w:name w:val="footer"/>
    <w:basedOn w:val="Normal"/>
    <w:link w:val="FooterChar"/>
    <w:uiPriority w:val="99"/>
    <w:unhideWhenUsed/>
    <w:rsid w:val="003E11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11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510</Words>
  <Characters>2908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2017-11-13T12:05:00Z</dcterms:created>
  <dcterms:modified xsi:type="dcterms:W3CDTF">2017-11-13T12:05:00Z</dcterms:modified>
</cp:coreProperties>
</file>